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55" w:rsidRDefault="00BA2255" w:rsidP="004624D3">
      <w:pPr>
        <w:pStyle w:val="Heading20"/>
        <w:keepNext/>
        <w:keepLines/>
        <w:shd w:val="clear" w:color="auto" w:fill="auto"/>
        <w:spacing w:before="0" w:after="0" w:line="322" w:lineRule="exac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</w:p>
    <w:p w:rsidR="005D319C" w:rsidRPr="00B139C3" w:rsidRDefault="00BA2255" w:rsidP="005D319C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>Приложение №</w:t>
      </w:r>
      <w:r w:rsidR="003954A5">
        <w:rPr>
          <w:rStyle w:val="Heading2"/>
          <w:rFonts w:ascii="Times New Roman" w:hAnsi="Times New Roman" w:cs="Times New Roman"/>
          <w:b/>
          <w:i/>
          <w:color w:val="000000"/>
        </w:rPr>
        <w:t>8</w:t>
      </w:r>
      <w:bookmarkStart w:id="1" w:name="_GoBack"/>
      <w:bookmarkEnd w:id="1"/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365A41" w:rsidRPr="004B0665" w:rsidRDefault="00365A41" w:rsidP="00365A4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365A41" w:rsidRPr="004B0665" w:rsidRDefault="00365A41" w:rsidP="00365A41">
      <w:pPr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ЗА НАЛИЧНАТА САМОХОДНА </w:t>
      </w:r>
      <w:r w:rsidRPr="0045217A">
        <w:rPr>
          <w:b/>
          <w:bCs/>
        </w:rPr>
        <w:t>ЗЕМЕДЕЛСКА ТЕХНИКА</w:t>
      </w:r>
      <w:r>
        <w:rPr>
          <w:b/>
          <w:bCs/>
        </w:rPr>
        <w:t xml:space="preserve"> В СТОПАНСТВОТО</w:t>
      </w:r>
    </w:p>
    <w:p w:rsidR="00365A41" w:rsidRPr="00B6741D" w:rsidRDefault="00365A41" w:rsidP="00365A41">
      <w:pPr>
        <w:spacing w:line="276" w:lineRule="auto"/>
        <w:jc w:val="center"/>
        <w:rPr>
          <w:i/>
          <w:u w:val="single"/>
        </w:rPr>
      </w:pPr>
      <w:r w:rsidRPr="00EC0B29">
        <w:rPr>
          <w:i/>
        </w:rPr>
        <w:t>(</w:t>
      </w:r>
      <w:proofErr w:type="spellStart"/>
      <w:r w:rsidRPr="004B0665">
        <w:rPr>
          <w:i/>
          <w:u w:val="single"/>
        </w:rPr>
        <w:t>Декларацията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се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попълва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от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земеделски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стопани</w:t>
      </w:r>
      <w:proofErr w:type="spellEnd"/>
      <w:r>
        <w:rPr>
          <w:i/>
          <w:u w:val="single"/>
          <w:lang w:val="bg-BG"/>
        </w:rPr>
        <w:t>,</w:t>
      </w:r>
      <w:r w:rsidRPr="004B0665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кандидатстващи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закупуване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 w:rsidRPr="00B6741D">
        <w:rPr>
          <w:b/>
          <w:i/>
          <w:u w:val="single"/>
        </w:rPr>
        <w:t>самоходна</w:t>
      </w:r>
      <w:proofErr w:type="spellEnd"/>
      <w:r w:rsidRPr="00B6741D">
        <w:rPr>
          <w:b/>
          <w:i/>
          <w:u w:val="single"/>
        </w:rPr>
        <w:t xml:space="preserve"> </w:t>
      </w:r>
      <w:proofErr w:type="spellStart"/>
      <w:r>
        <w:rPr>
          <w:i/>
          <w:u w:val="single"/>
        </w:rPr>
        <w:t>земеделска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техника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обработка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почвата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прибиране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реколтата</w:t>
      </w:r>
      <w:proofErr w:type="spellEnd"/>
      <w:r w:rsidRPr="00EC0B29">
        <w:rPr>
          <w:i/>
        </w:rPr>
        <w:t>)</w:t>
      </w:r>
    </w:p>
    <w:p w:rsidR="00365A41" w:rsidRDefault="00365A41" w:rsidP="00365A41">
      <w:pPr>
        <w:spacing w:line="276" w:lineRule="auto"/>
        <w:jc w:val="center"/>
      </w:pPr>
    </w:p>
    <w:p w:rsidR="00365A41" w:rsidRDefault="00365A41" w:rsidP="00365A41">
      <w:pPr>
        <w:spacing w:line="276" w:lineRule="auto"/>
        <w:jc w:val="center"/>
        <w:rPr>
          <w:color w:val="000000"/>
        </w:rPr>
      </w:pP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име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презиме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фамилия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………………..</w:t>
      </w:r>
      <w:proofErr w:type="spellStart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……………………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…………………………………………с </w:t>
      </w:r>
      <w:proofErr w:type="spellStart"/>
      <w:r w:rsidRPr="004B0665">
        <w:rPr>
          <w:color w:val="000000"/>
        </w:rPr>
        <w:t>ЕИК</w:t>
      </w:r>
      <w:proofErr w:type="spellEnd"/>
      <w:r w:rsidRPr="004B0665">
        <w:rPr>
          <w:color w:val="000000"/>
        </w:rPr>
        <w:t>............................................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</w:p>
    <w:p w:rsidR="00365A41" w:rsidRDefault="00365A41" w:rsidP="00365A4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r w:rsidRPr="008A1B03">
        <w:t>Налична</w:t>
      </w:r>
      <w:r>
        <w:t>та</w:t>
      </w:r>
      <w:proofErr w:type="spellEnd"/>
      <w:r w:rsidRPr="008A1B03">
        <w:t xml:space="preserve"> </w:t>
      </w:r>
      <w:proofErr w:type="spellStart"/>
      <w:r w:rsidRPr="008A1B03">
        <w:t>самоходна</w:t>
      </w:r>
      <w:proofErr w:type="spellEnd"/>
      <w:r w:rsidRPr="008A1B03">
        <w:t xml:space="preserve"> </w:t>
      </w:r>
      <w:proofErr w:type="spellStart"/>
      <w:r w:rsidRPr="008A1B03">
        <w:t>техника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възраст</w:t>
      </w:r>
      <w:proofErr w:type="spellEnd"/>
      <w:r w:rsidRPr="008A1B03">
        <w:t xml:space="preserve"> </w:t>
      </w:r>
      <w:proofErr w:type="spellStart"/>
      <w:r w:rsidRPr="008A1B03">
        <w:t>по-малка</w:t>
      </w:r>
      <w:proofErr w:type="spellEnd"/>
      <w:r w:rsidRPr="008A1B03">
        <w:t xml:space="preserve"> и/</w:t>
      </w:r>
      <w:proofErr w:type="spellStart"/>
      <w:r w:rsidRPr="008A1B03">
        <w:t>или</w:t>
      </w:r>
      <w:proofErr w:type="spellEnd"/>
      <w:r w:rsidRPr="008A1B03">
        <w:t xml:space="preserve"> </w:t>
      </w:r>
      <w:proofErr w:type="spellStart"/>
      <w:r w:rsidRPr="008A1B03">
        <w:t>равна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7 г. </w:t>
      </w:r>
      <w:proofErr w:type="spellStart"/>
      <w:r w:rsidRPr="008A1B03">
        <w:t>считано</w:t>
      </w:r>
      <w:proofErr w:type="spellEnd"/>
      <w:r w:rsidRPr="008A1B03">
        <w:t xml:space="preserve"> </w:t>
      </w:r>
      <w:proofErr w:type="spellStart"/>
      <w:r w:rsidRPr="008A1B03">
        <w:t>от</w:t>
      </w:r>
      <w:proofErr w:type="spellEnd"/>
      <w:r w:rsidRPr="008A1B03">
        <w:t xml:space="preserve"> </w:t>
      </w:r>
      <w:proofErr w:type="spellStart"/>
      <w:r w:rsidRPr="008A1B03">
        <w:t>датата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подаване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Заявлението</w:t>
      </w:r>
      <w:proofErr w:type="spellEnd"/>
      <w:r w:rsidRPr="008A1B03">
        <w:t xml:space="preserve"> </w:t>
      </w:r>
      <w:proofErr w:type="spellStart"/>
      <w:r w:rsidRPr="008A1B03">
        <w:t>за</w:t>
      </w:r>
      <w:proofErr w:type="spellEnd"/>
      <w:r w:rsidRPr="008A1B03">
        <w:t xml:space="preserve"> </w:t>
      </w:r>
      <w:proofErr w:type="spellStart"/>
      <w:r w:rsidRPr="008A1B03">
        <w:t>подпомагане</w:t>
      </w:r>
      <w:proofErr w:type="spellEnd"/>
      <w:r w:rsidRPr="008A1B03"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6117"/>
        <w:gridCol w:w="2003"/>
        <w:gridCol w:w="2003"/>
      </w:tblGrid>
      <w:tr w:rsidR="00365A41" w:rsidRPr="004B0665" w:rsidTr="00355778">
        <w:trPr>
          <w:trHeight w:val="583"/>
          <w:jc w:val="center"/>
        </w:trPr>
        <w:tc>
          <w:tcPr>
            <w:tcW w:w="209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r w:rsidRPr="00CB0F2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95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Вид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марка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модел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Година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Номинална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мощност</w:t>
            </w:r>
            <w:proofErr w:type="spellEnd"/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8A1B03" w:rsidRDefault="00365A41" w:rsidP="00355778">
            <w:pPr>
              <w:spacing w:line="276" w:lineRule="auto"/>
              <w:jc w:val="both"/>
            </w:pPr>
            <w:r>
              <w:t>n.</w:t>
            </w: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</w:tbl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  <w:r>
        <w:rPr>
          <w:lang w:val="bg-BG"/>
        </w:rPr>
        <w:t>Д</w:t>
      </w:r>
      <w:proofErr w:type="spellStart"/>
      <w:r w:rsidRPr="004B0665">
        <w:t>ата</w:t>
      </w:r>
      <w:proofErr w:type="spell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proofErr w:type="gramStart"/>
      <w:r w:rsidRPr="004B0665">
        <w:t>гр</w:t>
      </w:r>
      <w:proofErr w:type="spellEnd"/>
      <w:r>
        <w:t>.</w:t>
      </w:r>
      <w:r w:rsidRPr="004B0665">
        <w:t>……..………</w:t>
      </w:r>
      <w:proofErr w:type="gramEnd"/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 xml:space="preserve"> 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</w:p>
    <w:p w:rsidR="00365A41" w:rsidRPr="004B0665" w:rsidRDefault="00365A41" w:rsidP="00365A41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65A41" w:rsidRPr="005A479D" w:rsidRDefault="00365A41" w:rsidP="00365A41">
      <w:pPr>
        <w:rPr>
          <w:lang w:val="bg-BG"/>
        </w:rPr>
      </w:pPr>
    </w:p>
    <w:p w:rsidR="00D13D48" w:rsidRDefault="00D13D48" w:rsidP="00365A41">
      <w:pPr>
        <w:jc w:val="center"/>
      </w:pPr>
    </w:p>
    <w:sectPr w:rsidR="00D13D48" w:rsidSect="005D319C">
      <w:headerReference w:type="first" r:id="rId9"/>
      <w:pgSz w:w="12240" w:h="15840"/>
      <w:pgMar w:top="426" w:right="758" w:bottom="426" w:left="1134" w:header="360" w:footer="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87D" w:rsidRDefault="00A8287D" w:rsidP="001B06F3">
      <w:r>
        <w:separator/>
      </w:r>
    </w:p>
  </w:endnote>
  <w:endnote w:type="continuationSeparator" w:id="0">
    <w:p w:rsidR="00A8287D" w:rsidRDefault="00A8287D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87D" w:rsidRDefault="00A8287D" w:rsidP="001B06F3">
      <w:r>
        <w:separator/>
      </w:r>
    </w:p>
  </w:footnote>
  <w:footnote w:type="continuationSeparator" w:id="0">
    <w:p w:rsidR="00A8287D" w:rsidRDefault="00A8287D" w:rsidP="001B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19C" w:rsidRPr="00CA55D3" w:rsidRDefault="005D319C" w:rsidP="005D319C">
    <w:pPr>
      <w:pStyle w:val="Header"/>
      <w:tabs>
        <w:tab w:val="left" w:pos="2620"/>
        <w:tab w:val="right" w:pos="10206"/>
      </w:tabs>
      <w:ind w:hanging="284"/>
    </w:pPr>
    <w:r>
      <w:rPr>
        <w:noProof/>
      </w:rPr>
      <w:t xml:space="preserve">    </w:t>
    </w:r>
    <w:r>
      <w:rPr>
        <w:noProof/>
        <w:lang w:val="bg-BG" w:eastAsia="bg-BG"/>
      </w:rPr>
      <w:drawing>
        <wp:inline distT="0" distB="0" distL="0" distR="0">
          <wp:extent cx="988695" cy="988695"/>
          <wp:effectExtent l="0" t="0" r="1905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</w:t>
    </w:r>
    <w:r>
      <w:rPr>
        <w:noProof/>
        <w:lang w:val="bg-BG" w:eastAsia="bg-BG"/>
      </w:rPr>
      <w:drawing>
        <wp:inline distT="0" distB="0" distL="0" distR="0">
          <wp:extent cx="2434590" cy="1031240"/>
          <wp:effectExtent l="0" t="0" r="3810" b="0"/>
          <wp:docPr id="4" name="Picture 4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4590" cy="1031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noProof/>
        <w:lang w:val="bg-BG" w:eastAsia="bg-BG"/>
      </w:rPr>
      <w:drawing>
        <wp:inline distT="0" distB="0" distL="0" distR="0">
          <wp:extent cx="988695" cy="1042035"/>
          <wp:effectExtent l="0" t="0" r="1905" b="5715"/>
          <wp:docPr id="2" name="Picture 2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  <w:r>
      <w:rPr>
        <w:noProof/>
        <w:lang w:val="bg-BG" w:eastAsia="bg-BG"/>
      </w:rPr>
      <w:drawing>
        <wp:inline distT="0" distB="0" distL="0" distR="0">
          <wp:extent cx="977900" cy="9779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</w:p>
  <w:p w:rsidR="005D319C" w:rsidRPr="005806D0" w:rsidRDefault="005D319C" w:rsidP="005D319C">
    <w:pPr>
      <w:pStyle w:val="Header"/>
      <w:jc w:val="center"/>
      <w:rPr>
        <w:rFonts w:ascii="Arial Narrow" w:hAnsi="Arial Narrow" w:cs="Arial"/>
        <w:b/>
        <w:bCs/>
        <w:color w:val="993300"/>
      </w:rPr>
    </w:pPr>
    <w:proofErr w:type="spellStart"/>
    <w:r w:rsidRPr="005806D0">
      <w:rPr>
        <w:rFonts w:ascii="Arial Narrow" w:hAnsi="Arial Narrow" w:cs="Arial"/>
        <w:b/>
        <w:bCs/>
        <w:color w:val="993300"/>
      </w:rPr>
      <w:t>Европейският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земеделски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фонд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за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развитие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на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селските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райони</w:t>
    </w:r>
    <w:proofErr w:type="spellEnd"/>
  </w:p>
  <w:p w:rsidR="005D319C" w:rsidRPr="005806D0" w:rsidRDefault="005D319C" w:rsidP="005D319C">
    <w:pPr>
      <w:pStyle w:val="Header"/>
      <w:jc w:val="center"/>
    </w:pPr>
    <w:r w:rsidRPr="005806D0">
      <w:rPr>
        <w:rFonts w:ascii="Arial Narrow" w:hAnsi="Arial Narrow" w:cs="Arial"/>
        <w:b/>
        <w:bCs/>
        <w:color w:val="993300"/>
      </w:rPr>
      <w:t>„</w:t>
    </w:r>
    <w:proofErr w:type="spellStart"/>
    <w:r w:rsidRPr="005806D0">
      <w:rPr>
        <w:rFonts w:ascii="Arial Narrow" w:hAnsi="Arial Narrow" w:cs="Arial"/>
        <w:b/>
        <w:bCs/>
        <w:color w:val="993300"/>
      </w:rPr>
      <w:t>Европа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инвестира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в </w:t>
    </w:r>
    <w:proofErr w:type="spellStart"/>
    <w:r w:rsidRPr="005806D0">
      <w:rPr>
        <w:rFonts w:ascii="Arial Narrow" w:hAnsi="Arial Narrow" w:cs="Arial"/>
        <w:b/>
        <w:bCs/>
        <w:color w:val="993300"/>
      </w:rPr>
      <w:t>селските</w:t>
    </w:r>
    <w:proofErr w:type="spellEnd"/>
    <w:r w:rsidRPr="005806D0">
      <w:rPr>
        <w:rFonts w:ascii="Arial Narrow" w:hAnsi="Arial Narrow" w:cs="Arial"/>
        <w:b/>
        <w:bCs/>
        <w:color w:val="993300"/>
      </w:rPr>
      <w:t xml:space="preserve"> </w:t>
    </w:r>
    <w:proofErr w:type="spellStart"/>
    <w:r w:rsidRPr="005806D0">
      <w:rPr>
        <w:rFonts w:ascii="Arial Narrow" w:hAnsi="Arial Narrow" w:cs="Arial"/>
        <w:b/>
        <w:bCs/>
        <w:color w:val="993300"/>
      </w:rPr>
      <w:t>райони</w:t>
    </w:r>
    <w:proofErr w:type="spellEnd"/>
    <w:r w:rsidRPr="005806D0">
      <w:rPr>
        <w:rFonts w:ascii="Arial Narrow" w:hAnsi="Arial Narrow" w:cs="Arial"/>
        <w:b/>
        <w:bCs/>
        <w:color w:val="993300"/>
      </w:rPr>
      <w:t>”</w:t>
    </w:r>
  </w:p>
  <w:p w:rsidR="005D319C" w:rsidRDefault="005D31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41B79"/>
    <w:multiLevelType w:val="hybridMultilevel"/>
    <w:tmpl w:val="40BA6ED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5"/>
    <w:rsid w:val="000E30B9"/>
    <w:rsid w:val="001B06F3"/>
    <w:rsid w:val="002D7096"/>
    <w:rsid w:val="00365A41"/>
    <w:rsid w:val="003954A5"/>
    <w:rsid w:val="004624D3"/>
    <w:rsid w:val="004E7910"/>
    <w:rsid w:val="005D319C"/>
    <w:rsid w:val="0062411B"/>
    <w:rsid w:val="00652FBB"/>
    <w:rsid w:val="006D1869"/>
    <w:rsid w:val="006E711E"/>
    <w:rsid w:val="00737050"/>
    <w:rsid w:val="007E2126"/>
    <w:rsid w:val="00854829"/>
    <w:rsid w:val="009D318A"/>
    <w:rsid w:val="00A8287D"/>
    <w:rsid w:val="00B139C3"/>
    <w:rsid w:val="00BA2255"/>
    <w:rsid w:val="00CB6728"/>
    <w:rsid w:val="00D13D48"/>
    <w:rsid w:val="00D17AEA"/>
    <w:rsid w:val="00FB3486"/>
    <w:rsid w:val="00FC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BA22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24D3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4624D3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62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BA22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24D3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4624D3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62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5659-9B2B-4B67-BDD1-D97759C0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Niki</cp:lastModifiedBy>
  <cp:revision>4</cp:revision>
  <dcterms:created xsi:type="dcterms:W3CDTF">2018-11-12T12:02:00Z</dcterms:created>
  <dcterms:modified xsi:type="dcterms:W3CDTF">2018-11-12T12:05:00Z</dcterms:modified>
</cp:coreProperties>
</file>